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81CF" w14:textId="77777777" w:rsidR="00EE4678" w:rsidRDefault="00EE4678"/>
    <w:p w14:paraId="27409E54" w14:textId="77777777" w:rsidR="009E41CB" w:rsidRDefault="009E41CB"/>
    <w:p w14:paraId="18B05FAE" w14:textId="77777777" w:rsidR="00EE4678" w:rsidRDefault="00EE4678" w:rsidP="00EE4678">
      <w:pPr>
        <w:spacing w:after="2" w:line="258" w:lineRule="auto"/>
        <w:ind w:left="2576" w:right="1884" w:hanging="10"/>
        <w:jc w:val="center"/>
      </w:pPr>
      <w:r>
        <w:rPr>
          <w:rFonts w:ascii="Times New Roman" w:eastAsia="Times New Roman" w:hAnsi="Times New Roman" w:cs="Times New Roman"/>
          <w:sz w:val="30"/>
        </w:rPr>
        <w:t>Board of Trustees Meeting</w:t>
      </w:r>
    </w:p>
    <w:p w14:paraId="415355AD" w14:textId="00B85995" w:rsidR="00EE4678" w:rsidRDefault="00EE4678" w:rsidP="00EE4678">
      <w:pPr>
        <w:spacing w:after="314" w:line="258" w:lineRule="auto"/>
        <w:ind w:left="2576" w:right="1884" w:hanging="10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Monday </w:t>
      </w:r>
      <w:r w:rsidR="00A156D5">
        <w:rPr>
          <w:rFonts w:ascii="Times New Roman" w:eastAsia="Times New Roman" w:hAnsi="Times New Roman" w:cs="Times New Roman"/>
          <w:sz w:val="30"/>
        </w:rPr>
        <w:t>April</w:t>
      </w:r>
      <w:r w:rsidR="00D76674">
        <w:rPr>
          <w:rFonts w:ascii="Times New Roman" w:eastAsia="Times New Roman" w:hAnsi="Times New Roman" w:cs="Times New Roman"/>
          <w:sz w:val="30"/>
        </w:rPr>
        <w:t xml:space="preserve"> 2</w:t>
      </w:r>
      <w:r w:rsidR="00A156D5">
        <w:rPr>
          <w:rFonts w:ascii="Times New Roman" w:eastAsia="Times New Roman" w:hAnsi="Times New Roman" w:cs="Times New Roman"/>
          <w:sz w:val="30"/>
        </w:rPr>
        <w:t>7</w:t>
      </w:r>
      <w:r>
        <w:rPr>
          <w:rFonts w:ascii="Times New Roman" w:eastAsia="Times New Roman" w:hAnsi="Times New Roman" w:cs="Times New Roman"/>
          <w:sz w:val="30"/>
        </w:rPr>
        <w:t>, 5:00 pm Agenda</w:t>
      </w:r>
    </w:p>
    <w:p w14:paraId="350AA1EB" w14:textId="77777777" w:rsidR="00EE4678" w:rsidRDefault="00EE4678" w:rsidP="00EE4678">
      <w:pPr>
        <w:spacing w:after="294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Call to Order</w:t>
      </w:r>
    </w:p>
    <w:p w14:paraId="73F28691" w14:textId="77777777" w:rsidR="00EE4678" w:rsidRDefault="00EE4678" w:rsidP="00EE4678">
      <w:pPr>
        <w:spacing w:after="294" w:line="265" w:lineRule="auto"/>
        <w:ind w:left="384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Approve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Agenda</w:t>
      </w:r>
    </w:p>
    <w:p w14:paraId="3A214C7B" w14:textId="3E103266" w:rsidR="00EE4678" w:rsidRDefault="00EE4678" w:rsidP="00EE4678">
      <w:pPr>
        <w:spacing w:after="0" w:line="264" w:lineRule="auto"/>
        <w:ind w:left="38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Minutes: Meeting Monday </w:t>
      </w:r>
      <w:r w:rsidR="008A6D4D">
        <w:rPr>
          <w:rFonts w:ascii="Times New Roman" w:eastAsia="Times New Roman" w:hAnsi="Times New Roman" w:cs="Times New Roman"/>
          <w:sz w:val="24"/>
        </w:rPr>
        <w:t>June 2</w:t>
      </w:r>
      <w:r>
        <w:rPr>
          <w:rFonts w:ascii="Times New Roman" w:eastAsia="Times New Roman" w:hAnsi="Times New Roman" w:cs="Times New Roman"/>
          <w:sz w:val="24"/>
        </w:rPr>
        <w:t xml:space="preserve">, 2025  </w:t>
      </w:r>
    </w:p>
    <w:p w14:paraId="071E3DFA" w14:textId="77777777" w:rsidR="00EE4678" w:rsidRDefault="00EE4678" w:rsidP="00D76674">
      <w:pPr>
        <w:spacing w:after="0" w:line="264" w:lineRule="auto"/>
      </w:pPr>
    </w:p>
    <w:p w14:paraId="2E3C5326" w14:textId="77777777" w:rsidR="00EE4678" w:rsidRDefault="00EE4678" w:rsidP="00EE4678">
      <w:pPr>
        <w:spacing w:after="270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Review of Budget FY2025-2026</w:t>
      </w:r>
    </w:p>
    <w:p w14:paraId="5B4E9C8A" w14:textId="77777777" w:rsidR="00EE4678" w:rsidRDefault="00EE4678" w:rsidP="00EE4678">
      <w:pPr>
        <w:spacing w:after="0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Old Business:</w:t>
      </w:r>
    </w:p>
    <w:p w14:paraId="71D83BC3" w14:textId="77777777" w:rsidR="00EE4678" w:rsidRDefault="00EE4678" w:rsidP="00EE4678">
      <w:pPr>
        <w:spacing w:after="0" w:line="265" w:lineRule="auto"/>
        <w:ind w:left="1133" w:hanging="10"/>
      </w:pPr>
      <w:r>
        <w:rPr>
          <w:rFonts w:ascii="Times New Roman" w:eastAsia="Times New Roman" w:hAnsi="Times New Roman" w:cs="Times New Roman"/>
          <w:sz w:val="24"/>
        </w:rPr>
        <w:t>l. Changing standards</w:t>
      </w:r>
    </w:p>
    <w:p w14:paraId="3210BF3D" w14:textId="39915420" w:rsidR="00CD3243" w:rsidRDefault="00EE4678" w:rsidP="00CD3243">
      <w:pPr>
        <w:spacing w:after="0" w:line="264" w:lineRule="auto"/>
        <w:ind w:left="1108" w:hanging="1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Office Upgrades</w:t>
      </w:r>
    </w:p>
    <w:p w14:paraId="384CF59A" w14:textId="72B9E71D" w:rsidR="00CD3243" w:rsidRPr="009F03FF" w:rsidRDefault="00CD3243" w:rsidP="00CD3243">
      <w:pPr>
        <w:spacing w:after="284" w:line="265" w:lineRule="auto"/>
        <w:ind w:left="110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Timekeeping</w:t>
      </w:r>
    </w:p>
    <w:p w14:paraId="47563528" w14:textId="77777777" w:rsidR="00EE4678" w:rsidRDefault="00EE4678" w:rsidP="00EE4678">
      <w:pPr>
        <w:spacing w:after="0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New Business:</w:t>
      </w:r>
    </w:p>
    <w:p w14:paraId="6E2D3234" w14:textId="77777777" w:rsidR="00EE4678" w:rsidRDefault="00EE4678" w:rsidP="00EE4678">
      <w:pPr>
        <w:spacing w:after="0" w:line="265" w:lineRule="auto"/>
        <w:ind w:left="77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l. Welcome Board Members </w:t>
      </w:r>
    </w:p>
    <w:p w14:paraId="51421C4B" w14:textId="5B1B3E7E" w:rsidR="00EE4678" w:rsidRDefault="00EE4678" w:rsidP="00EE4678">
      <w:pPr>
        <w:spacing w:after="0" w:line="265" w:lineRule="auto"/>
        <w:ind w:left="77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Marketing</w:t>
      </w:r>
    </w:p>
    <w:p w14:paraId="23AE00BB" w14:textId="4E380835" w:rsidR="00CD3243" w:rsidRDefault="00CD3243" w:rsidP="00EE4678">
      <w:pPr>
        <w:spacing w:after="0" w:line="265" w:lineRule="auto"/>
        <w:ind w:left="77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Policy reviews/evaluations</w:t>
      </w:r>
    </w:p>
    <w:p w14:paraId="6E372A5C" w14:textId="77777777" w:rsidR="00EE4678" w:rsidRDefault="00EE4678" w:rsidP="00EE4678">
      <w:pPr>
        <w:spacing w:after="269" w:line="265" w:lineRule="auto"/>
        <w:ind w:left="1097"/>
      </w:pPr>
    </w:p>
    <w:p w14:paraId="55610DA5" w14:textId="77777777" w:rsidR="00EE4678" w:rsidRDefault="00EE4678" w:rsidP="00EE4678">
      <w:pPr>
        <w:spacing w:after="294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Library Director's Report</w:t>
      </w:r>
    </w:p>
    <w:p w14:paraId="07556775" w14:textId="77777777" w:rsidR="00EE4678" w:rsidRDefault="00EE4678" w:rsidP="00EE4678">
      <w:pPr>
        <w:spacing w:after="289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Comments</w:t>
      </w:r>
    </w:p>
    <w:p w14:paraId="726EB849" w14:textId="02B136AB" w:rsidR="00EE4678" w:rsidRDefault="00EE4678" w:rsidP="00EE4678">
      <w:pPr>
        <w:spacing w:after="644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Next Meeting: M</w:t>
      </w:r>
      <w:r w:rsidR="00D76674">
        <w:rPr>
          <w:rFonts w:ascii="Times New Roman" w:eastAsia="Times New Roman" w:hAnsi="Times New Roman" w:cs="Times New Roman"/>
          <w:sz w:val="24"/>
        </w:rPr>
        <w:t>ay 4</w:t>
      </w:r>
      <w:r>
        <w:rPr>
          <w:rFonts w:ascii="Times New Roman" w:eastAsia="Times New Roman" w:hAnsi="Times New Roman" w:cs="Times New Roman"/>
          <w:sz w:val="24"/>
        </w:rPr>
        <w:t>, 2026</w:t>
      </w:r>
    </w:p>
    <w:p w14:paraId="659B1588" w14:textId="62CDC6F8" w:rsidR="00EE4678" w:rsidRDefault="00EE4678" w:rsidP="00EE4678">
      <w:pPr>
        <w:pBdr>
          <w:top w:val="single" w:sz="3" w:space="0" w:color="000000"/>
          <w:left w:val="single" w:sz="2" w:space="11" w:color="000000"/>
          <w:bottom w:val="single" w:sz="4" w:space="0" w:color="000000"/>
          <w:right w:val="single" w:sz="3" w:space="0" w:color="000000"/>
        </w:pBdr>
        <w:spacing w:after="0" w:line="244" w:lineRule="auto"/>
        <w:ind w:left="533" w:firstLine="5"/>
      </w:pPr>
      <w:r>
        <w:t xml:space="preserve">Meeting Attendance Information: Board Members may attend in person or, if not able to attend in person, by calling 1-276-244-1965. Please get in touch with Sherry by 10:00 a.m. on Monday, </w:t>
      </w:r>
      <w:r w:rsidR="00D76674">
        <w:t>March 2</w:t>
      </w:r>
      <w:r>
        <w:t>nd, so arrangements can be made.</w:t>
      </w:r>
    </w:p>
    <w:p w14:paraId="413E60F9" w14:textId="77777777" w:rsidR="00EE4678" w:rsidRDefault="00EE4678"/>
    <w:sectPr w:rsidR="00EE4678" w:rsidSect="00412550">
      <w:headerReference w:type="default" r:id="rId6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AADD" w14:textId="77777777" w:rsidR="005E3A5B" w:rsidRDefault="005E3A5B" w:rsidP="00412550">
      <w:pPr>
        <w:spacing w:after="0" w:line="240" w:lineRule="auto"/>
      </w:pPr>
      <w:r>
        <w:separator/>
      </w:r>
    </w:p>
  </w:endnote>
  <w:endnote w:type="continuationSeparator" w:id="0">
    <w:p w14:paraId="41B69D66" w14:textId="77777777" w:rsidR="005E3A5B" w:rsidRDefault="005E3A5B" w:rsidP="0041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B1CF" w14:textId="77777777" w:rsidR="005E3A5B" w:rsidRDefault="005E3A5B" w:rsidP="00412550">
      <w:pPr>
        <w:spacing w:after="0" w:line="240" w:lineRule="auto"/>
      </w:pPr>
      <w:r>
        <w:separator/>
      </w:r>
    </w:p>
  </w:footnote>
  <w:footnote w:type="continuationSeparator" w:id="0">
    <w:p w14:paraId="2618E8E9" w14:textId="77777777" w:rsidR="005E3A5B" w:rsidRDefault="005E3A5B" w:rsidP="0041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E468" w14:textId="559408FD" w:rsidR="00412550" w:rsidRDefault="00412550">
    <w:pPr>
      <w:pStyle w:val="Header"/>
    </w:pPr>
    <w:r>
      <w:rPr>
        <w:noProof/>
      </w:rPr>
      <w:drawing>
        <wp:inline distT="0" distB="0" distL="0" distR="0" wp14:anchorId="2B29B8A3" wp14:editId="6E05943C">
          <wp:extent cx="5913206" cy="1081405"/>
          <wp:effectExtent l="0" t="0" r="0" b="4445"/>
          <wp:docPr id="1514108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08235" name="Picture 1514108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3206" cy="108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50"/>
    <w:rsid w:val="0014507A"/>
    <w:rsid w:val="001462DF"/>
    <w:rsid w:val="003310DB"/>
    <w:rsid w:val="003B4314"/>
    <w:rsid w:val="00412550"/>
    <w:rsid w:val="0053716D"/>
    <w:rsid w:val="00563344"/>
    <w:rsid w:val="005A3704"/>
    <w:rsid w:val="005C3E44"/>
    <w:rsid w:val="005E3A5B"/>
    <w:rsid w:val="00675A3D"/>
    <w:rsid w:val="006A587D"/>
    <w:rsid w:val="006E5ACE"/>
    <w:rsid w:val="008A6D4D"/>
    <w:rsid w:val="009937D8"/>
    <w:rsid w:val="009E41CB"/>
    <w:rsid w:val="00A156D5"/>
    <w:rsid w:val="00AF744D"/>
    <w:rsid w:val="00CD3243"/>
    <w:rsid w:val="00D76674"/>
    <w:rsid w:val="00DA67C7"/>
    <w:rsid w:val="00DB11B1"/>
    <w:rsid w:val="00E74BA6"/>
    <w:rsid w:val="00EE4678"/>
    <w:rsid w:val="00EE677B"/>
    <w:rsid w:val="00F6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140E8"/>
  <w15:chartTrackingRefBased/>
  <w15:docId w15:val="{B27A3FEA-DBCB-4152-ABA6-AE2621F7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67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5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5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5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5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55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55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55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55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55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55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55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12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550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412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5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25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12550"/>
  </w:style>
  <w:style w:type="paragraph" w:styleId="Footer">
    <w:name w:val="footer"/>
    <w:basedOn w:val="Normal"/>
    <w:link w:val="FooterChar"/>
    <w:uiPriority w:val="99"/>
    <w:unhideWhenUsed/>
    <w:rsid w:val="004125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1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108</Words>
  <Characters>506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Billiter</dc:creator>
  <cp:keywords/>
  <dc:description/>
  <cp:lastModifiedBy>Sherry Bright</cp:lastModifiedBy>
  <cp:revision>2</cp:revision>
  <cp:lastPrinted>2026-04-16T12:31:00Z</cp:lastPrinted>
  <dcterms:created xsi:type="dcterms:W3CDTF">2026-04-20T20:12:00Z</dcterms:created>
  <dcterms:modified xsi:type="dcterms:W3CDTF">2026-04-20T20:12:00Z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864e9770-14f0-41dd-9615-0d5d4517ffdc</vt:lpwstr>
  </property>
</Properties>
</file>